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1" w:rsidRDefault="001F0208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República Bolivariana de Venezuela</w:t>
      </w:r>
    </w:p>
    <w:p w:rsidR="00FC04C1" w:rsidRDefault="004971EE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Alcaldía de</w:t>
      </w: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Comisión Taurina Municipal</w:t>
      </w:r>
    </w:p>
    <w:p w:rsidR="00FC04C1" w:rsidRDefault="00FC04C1" w:rsidP="001F0208">
      <w:pPr>
        <w:jc w:val="both"/>
        <w:rPr>
          <w:b/>
          <w:sz w:val="24"/>
          <w:szCs w:val="24"/>
        </w:rPr>
      </w:pP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 Comisión </w:t>
      </w:r>
      <w:r w:rsidR="004971EE">
        <w:rPr>
          <w:b/>
          <w:sz w:val="24"/>
          <w:szCs w:val="24"/>
        </w:rPr>
        <w:t>Taurina Municipal  de  ___________</w:t>
      </w:r>
      <w:r>
        <w:rPr>
          <w:b/>
          <w:sz w:val="24"/>
          <w:szCs w:val="24"/>
        </w:rPr>
        <w:t xml:space="preserve">,  órgano  especializado en materia de tauromaquia,  somete </w:t>
      </w:r>
      <w:r w:rsidR="004971EE">
        <w:rPr>
          <w:b/>
          <w:sz w:val="24"/>
          <w:szCs w:val="24"/>
        </w:rPr>
        <w:t xml:space="preserve"> a la consideración de la Señor Alcalde (o Alcaldesa)</w:t>
      </w:r>
      <w:r>
        <w:rPr>
          <w:b/>
          <w:sz w:val="24"/>
          <w:szCs w:val="24"/>
        </w:rPr>
        <w:t xml:space="preserve"> la siguiente Reforma  de la Ordenanza  de Espectáculos Taurinos, a los fines  de presentarla  formalmente al Ilustre Concejo  Municipal, para  su análisis, discusión y aprobación,  de  acuerdo a lo  previsto  en el  Reglamento  de Interior y Debates.</w:t>
      </w: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____</w:t>
      </w: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 Defensor del aficionado</w:t>
      </w: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:rsidR="00FC04C1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___. Se crea la Defensoría del Aficionado Taurino como una instancia de protección de los derechos ciudadanos en materia de tauromaquia y como órgano de promoción de la cultura taurina dentro del  Municipio.</w:t>
      </w:r>
    </w:p>
    <w:p w:rsidR="005B3FD2" w:rsidRDefault="00FC04C1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___. La Defensoría del Aficionado  Taurino estará  a cargo de un aficionado o aficionada</w:t>
      </w:r>
      <w:r w:rsidR="005B3FD2">
        <w:rPr>
          <w:b/>
          <w:sz w:val="24"/>
          <w:szCs w:val="24"/>
        </w:rPr>
        <w:t xml:space="preserve">, </w:t>
      </w:r>
      <w:r w:rsidR="00085C5A">
        <w:rPr>
          <w:b/>
          <w:sz w:val="24"/>
          <w:szCs w:val="24"/>
        </w:rPr>
        <w:t xml:space="preserve">de nacionalidad venezolana, </w:t>
      </w:r>
      <w:r w:rsidR="005B3FD2">
        <w:rPr>
          <w:b/>
          <w:sz w:val="24"/>
          <w:szCs w:val="24"/>
        </w:rPr>
        <w:t>mayor de edad, reside</w:t>
      </w:r>
      <w:r w:rsidR="004971EE">
        <w:rPr>
          <w:b/>
          <w:sz w:val="24"/>
          <w:szCs w:val="24"/>
        </w:rPr>
        <w:t>nte  en la  ciudad de  ___________</w:t>
      </w:r>
      <w:r w:rsidR="005B3FD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de reconocida trayectoria, con  experiencia</w:t>
      </w:r>
      <w:r w:rsidR="005B3FD2">
        <w:rPr>
          <w:b/>
          <w:sz w:val="24"/>
          <w:szCs w:val="24"/>
        </w:rPr>
        <w:t xml:space="preserve"> y con disponibilidad  de tiempo para el  ejercicio  de sus funciones.</w:t>
      </w:r>
    </w:p>
    <w:p w:rsidR="005B3FD2" w:rsidRDefault="005B3FD2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___. La designación será hecha por el  Alcalde o Alcaldesa,  a propuesta  de la  Comisión Taurina Municipal, durará dos años  en sus funciones y  sus períodos comenzarán en el mes de enero, pudiendo  ser ratificado de manera indefinida, previa la presentación  de su informe de  gestión</w:t>
      </w:r>
      <w:r w:rsidR="00085C5A">
        <w:rPr>
          <w:b/>
          <w:sz w:val="24"/>
          <w:szCs w:val="24"/>
        </w:rPr>
        <w:t xml:space="preserve"> correspondiente a cada período</w:t>
      </w:r>
      <w:r>
        <w:rPr>
          <w:b/>
          <w:sz w:val="24"/>
          <w:szCs w:val="24"/>
        </w:rPr>
        <w:t>.</w:t>
      </w:r>
    </w:p>
    <w:p w:rsidR="00FC04C1" w:rsidRDefault="005B3FD2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___. La persona designada podrá ser miembro o no </w:t>
      </w:r>
      <w:r w:rsidR="00FC04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la  Comisión Taurina, pero no podrá designarse a quien ocupe el cargo  de Presidente en ese órgano de autoridad</w:t>
      </w:r>
      <w:r w:rsidR="00085C5A">
        <w:rPr>
          <w:b/>
          <w:sz w:val="24"/>
          <w:szCs w:val="24"/>
        </w:rPr>
        <w:t>.</w:t>
      </w:r>
    </w:p>
    <w:p w:rsidR="00085C5A" w:rsidRDefault="00085C5A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___. El  desempeño  de la Defensoría del  Aficionado Taurino será de carácter honorario, es decir sin estar sujeto a  remuneración ni dedicación a tiempo completo.</w:t>
      </w:r>
    </w:p>
    <w:p w:rsidR="00085C5A" w:rsidRDefault="00085C5A" w:rsidP="001F02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___. Son deberes de la  Defensoría del Aficionado Taurino:</w:t>
      </w:r>
    </w:p>
    <w:p w:rsidR="00085C5A" w:rsidRDefault="00085C5A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Velar por el pleno cumplimiento del Reglamento de Espectáculos Taurinos dentro  de la juris</w:t>
      </w:r>
      <w:r w:rsidR="004971EE">
        <w:rPr>
          <w:b/>
          <w:sz w:val="24"/>
          <w:szCs w:val="24"/>
        </w:rPr>
        <w:t>dicción del Municipio  ___________</w:t>
      </w:r>
      <w:r>
        <w:rPr>
          <w:b/>
          <w:sz w:val="24"/>
          <w:szCs w:val="24"/>
        </w:rPr>
        <w:t>.</w:t>
      </w:r>
    </w:p>
    <w:p w:rsidR="00085C5A" w:rsidRDefault="00085C5A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Promover el conocimiento del Reglamento dentro de los aficionados y elaborar  una cartilla de los derechos de los asistentes  a los espectáculos  taurinos.</w:t>
      </w:r>
    </w:p>
    <w:p w:rsidR="0046541E" w:rsidRDefault="00085C5A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Inspeccionar las áreas físicas a las cuales  tienen acceso los aficionados, en resguardo de su integridad,  de su bienestar y de la plena observación de los eventos, garantizando además la protección  de la fuerza pública</w:t>
      </w:r>
      <w:r w:rsidR="0046541E">
        <w:rPr>
          <w:b/>
          <w:sz w:val="24"/>
          <w:szCs w:val="24"/>
        </w:rPr>
        <w:t>,  la atención médica en  caso necesario, ingreso gratuito  a sanitarios y los servicios en caso de emergencias como señalización de rutas de evacuación, iluminación especial y traslados a centros de  salud.</w:t>
      </w:r>
    </w:p>
    <w:p w:rsidR="00085C5A" w:rsidRDefault="0046541E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Garantizar el respeto  de los precios aprobados para  el acceso  a los espectáculos, sin cobros  indebidos y sin  demoras innecesarias en el inicio de cada  actividad taurina.</w:t>
      </w:r>
    </w:p>
    <w:p w:rsidR="0046541E" w:rsidRDefault="0046541E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Presenciar y avalar el desencajonamiento  de las  reses destinadas a la lidia,  previa inspección de los aparatos del pesaje,  con resguardo de la integridad de sus astas y con permanente  revisión del estado  de las instalaciones, corrales o chiqueros.</w:t>
      </w:r>
    </w:p>
    <w:p w:rsidR="0046541E" w:rsidRDefault="0046541E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Posibilitar el acceso control</w:t>
      </w:r>
      <w:r w:rsidR="007F52AF">
        <w:rPr>
          <w:b/>
          <w:sz w:val="24"/>
          <w:szCs w:val="24"/>
        </w:rPr>
        <w:t>ado de aficionados a los corrales, para ver los animales, con resguardo  de su integridad y  previas las instrucciones del personal de  vigilancia.</w:t>
      </w:r>
    </w:p>
    <w:p w:rsidR="007F52AF" w:rsidRDefault="007F52AF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Recibir quejas y  reclamos de los aficionados, dando rápida  respuesta, verbal o  escrita, según se trate.</w:t>
      </w:r>
    </w:p>
    <w:p w:rsidR="007F52AF" w:rsidRDefault="007F52AF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Mantener relaciones permanentes  de información  y coordinación con la  Comisión Taurina, con el  Poder Público Municipal y con los organismos de seguridad.</w:t>
      </w:r>
    </w:p>
    <w:p w:rsidR="007F52AF" w:rsidRDefault="007F52AF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Promover eventos culturales, literarios, comunicacionales,  científicos, técnicos y sobre las artes taurinas, en beneficio de los aficionados y del personal auxiliar de los espectáculos  taurinos.</w:t>
      </w:r>
    </w:p>
    <w:p w:rsidR="007F52AF" w:rsidRDefault="007F52AF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Presentar el informe de sus actividades en la semana siguiente  a la realización  de los espectáculos  taurinos, con expresa  indicación  de  recomendaciones y sugerencias.</w:t>
      </w:r>
    </w:p>
    <w:p w:rsidR="007F52AF" w:rsidRDefault="007F52AF" w:rsidP="00085C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Consignar el informe correspondiente a  cada período bienal de gestión. </w:t>
      </w:r>
    </w:p>
    <w:p w:rsidR="001F0208" w:rsidRPr="00B02669" w:rsidRDefault="00EA6312" w:rsidP="008819B0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Artículo___. La Defensoría del Aficionado Taurino podrá crear comisiones  de trabajo para fines específicos o designar asesores, sin que ello implique remuneraciones u obligación  de acceso a los recintos taurinos. </w:t>
      </w:r>
    </w:p>
    <w:sectPr w:rsidR="001F0208" w:rsidRPr="00B02669" w:rsidSect="00C73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C6A"/>
    <w:multiLevelType w:val="hybridMultilevel"/>
    <w:tmpl w:val="C89CAB3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208"/>
    <w:rsid w:val="00080657"/>
    <w:rsid w:val="00085C5A"/>
    <w:rsid w:val="001F0208"/>
    <w:rsid w:val="00430D9C"/>
    <w:rsid w:val="0046541E"/>
    <w:rsid w:val="004971EE"/>
    <w:rsid w:val="004F40F9"/>
    <w:rsid w:val="005B3FD2"/>
    <w:rsid w:val="007F52AF"/>
    <w:rsid w:val="008819B0"/>
    <w:rsid w:val="008E0867"/>
    <w:rsid w:val="00B02669"/>
    <w:rsid w:val="00C73C11"/>
    <w:rsid w:val="00CD2B00"/>
    <w:rsid w:val="00D514C7"/>
    <w:rsid w:val="00EA6312"/>
    <w:rsid w:val="00F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Guerra</dc:creator>
  <cp:keywords/>
  <dc:description/>
  <cp:lastModifiedBy>Coop Rueda</cp:lastModifiedBy>
  <cp:revision>7</cp:revision>
  <dcterms:created xsi:type="dcterms:W3CDTF">2016-03-12T21:49:00Z</dcterms:created>
  <dcterms:modified xsi:type="dcterms:W3CDTF">2016-06-21T20:55:00Z</dcterms:modified>
</cp:coreProperties>
</file>